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19" w:rsidRDefault="00CA13DB" w:rsidP="00CA13DB">
      <w:pPr>
        <w:jc w:val="center"/>
        <w:rPr>
          <w:b/>
          <w:sz w:val="28"/>
          <w:szCs w:val="28"/>
        </w:rPr>
      </w:pPr>
      <w:r>
        <w:rPr>
          <w:b/>
          <w:sz w:val="28"/>
          <w:szCs w:val="28"/>
        </w:rPr>
        <w:t>THE TESTIMONY OF A DYING MAN</w:t>
      </w:r>
    </w:p>
    <w:p w:rsidR="00CA13DB" w:rsidRDefault="00CA13DB" w:rsidP="00CA13DB">
      <w:pPr>
        <w:jc w:val="center"/>
      </w:pPr>
      <w:r>
        <w:t>2 Timothy 4:6-8</w:t>
      </w:r>
    </w:p>
    <w:p w:rsidR="00CA13DB" w:rsidRDefault="00CA13DB" w:rsidP="00CA13DB">
      <w:pPr>
        <w:jc w:val="center"/>
      </w:pPr>
      <w:r>
        <w:t xml:space="preserve">Dr. Glenn A. </w:t>
      </w:r>
      <w:proofErr w:type="spellStart"/>
      <w:r>
        <w:t>Jent</w:t>
      </w:r>
      <w:proofErr w:type="spellEnd"/>
      <w:r>
        <w:t>, Pastor</w:t>
      </w:r>
    </w:p>
    <w:p w:rsidR="00CA13DB" w:rsidRDefault="00CA13DB" w:rsidP="00CA13DB">
      <w:pPr>
        <w:rPr>
          <w:b/>
        </w:rPr>
      </w:pPr>
      <w:r>
        <w:rPr>
          <w:b/>
        </w:rPr>
        <w:t>INTRODUCTION</w:t>
      </w:r>
    </w:p>
    <w:p w:rsidR="00CA13DB" w:rsidRDefault="00CA13DB" w:rsidP="00CA13DB">
      <w:pPr>
        <w:jc w:val="both"/>
      </w:pPr>
      <w:r>
        <w:rPr>
          <w:b/>
        </w:rPr>
        <w:tab/>
      </w:r>
      <w:r>
        <w:t>The words of a dying person are often remembered far longer than anything else the person may have spoken. Those words are often spoken sincerely and re</w:t>
      </w:r>
      <w:r w:rsidR="009C7BC0">
        <w:t>veal</w:t>
      </w:r>
      <w:r>
        <w:t xml:space="preserve"> vital truth reflected upon in the dying hour. Those last words often speak about the past and the future. </w:t>
      </w:r>
      <w:r w:rsidR="00FB25F9">
        <w:t>For example, t</w:t>
      </w:r>
      <w:r>
        <w:t>he last words of Jesus are hallowed words often preached in the weeks leading up to Easter, or Resurrection Sunday. Similarly, Paul spoke some memorable words in light of his approaching death at the hands of Caesar’s executioner. Let us look at his dying words and the dying words of some others in history.</w:t>
      </w:r>
    </w:p>
    <w:p w:rsidR="00CA13DB" w:rsidRDefault="00CA13DB" w:rsidP="00CA13DB">
      <w:pPr>
        <w:pStyle w:val="ListParagraph"/>
        <w:numPr>
          <w:ilvl w:val="0"/>
          <w:numId w:val="1"/>
        </w:numPr>
        <w:ind w:left="720"/>
        <w:jc w:val="both"/>
        <w:rPr>
          <w:b/>
        </w:rPr>
      </w:pPr>
      <w:r>
        <w:rPr>
          <w:b/>
        </w:rPr>
        <w:t>THE DYING WORDS OF A BELIEVER: PAUL</w:t>
      </w:r>
    </w:p>
    <w:p w:rsidR="00CA13DB" w:rsidRDefault="00CA13DB" w:rsidP="00CA13DB">
      <w:pPr>
        <w:pStyle w:val="ListParagraph"/>
        <w:jc w:val="both"/>
        <w:rPr>
          <w:i/>
        </w:rPr>
      </w:pPr>
      <w:r>
        <w:rPr>
          <w:i/>
        </w:rPr>
        <w:t>Nero has sentenced Paul to death. Demas has forsaken him; others h</w:t>
      </w:r>
      <w:r w:rsidR="00B57BE5">
        <w:rPr>
          <w:i/>
        </w:rPr>
        <w:t xml:space="preserve">ave been sent out for </w:t>
      </w:r>
      <w:r>
        <w:rPr>
          <w:i/>
        </w:rPr>
        <w:t xml:space="preserve">ministry. It is approximately </w:t>
      </w:r>
      <w:r w:rsidR="00B57BE5">
        <w:rPr>
          <w:i/>
        </w:rPr>
        <w:t xml:space="preserve">A.D. </w:t>
      </w:r>
      <w:r>
        <w:rPr>
          <w:i/>
        </w:rPr>
        <w:t>64.</w:t>
      </w:r>
      <w:r w:rsidR="00B57BE5">
        <w:rPr>
          <w:i/>
        </w:rPr>
        <w:t xml:space="preserve"> He</w:t>
      </w:r>
      <w:r>
        <w:rPr>
          <w:i/>
        </w:rPr>
        <w:t xml:space="preserve"> </w:t>
      </w:r>
      <w:r w:rsidR="007D0460">
        <w:rPr>
          <w:i/>
        </w:rPr>
        <w:t xml:space="preserve">is </w:t>
      </w:r>
      <w:r w:rsidR="00B57BE5">
        <w:rPr>
          <w:i/>
        </w:rPr>
        <w:t>at peace, and he</w:t>
      </w:r>
      <w:r w:rsidR="007D0460">
        <w:rPr>
          <w:i/>
        </w:rPr>
        <w:t xml:space="preserve"> is dying in hope!</w:t>
      </w:r>
    </w:p>
    <w:p w:rsidR="00642B2A" w:rsidRDefault="00642B2A" w:rsidP="00642B2A">
      <w:pPr>
        <w:pStyle w:val="ListParagraph"/>
        <w:numPr>
          <w:ilvl w:val="0"/>
          <w:numId w:val="2"/>
        </w:numPr>
        <w:jc w:val="both"/>
      </w:pPr>
      <w:r>
        <w:t xml:space="preserve">Paul realizes that his life will soon be </w:t>
      </w:r>
      <w:r w:rsidRPr="00642B2A">
        <w:rPr>
          <w:b/>
          <w:u w:val="single"/>
        </w:rPr>
        <w:t>sacrificed</w:t>
      </w:r>
      <w:r>
        <w:t>: “I am already being poured out like a drink offering, and the time has come for my departure.”</w:t>
      </w:r>
    </w:p>
    <w:p w:rsidR="00CA13DB" w:rsidRDefault="00642B2A" w:rsidP="00642B2A">
      <w:pPr>
        <w:pStyle w:val="ListParagraph"/>
        <w:numPr>
          <w:ilvl w:val="0"/>
          <w:numId w:val="2"/>
        </w:numPr>
        <w:jc w:val="both"/>
      </w:pPr>
      <w:r>
        <w:t xml:space="preserve">Paul has </w:t>
      </w:r>
      <w:r w:rsidRPr="00642B2A">
        <w:rPr>
          <w:b/>
          <w:u w:val="single"/>
        </w:rPr>
        <w:t>no</w:t>
      </w:r>
      <w:r>
        <w:t xml:space="preserve"> </w:t>
      </w:r>
      <w:r w:rsidRPr="00642B2A">
        <w:rPr>
          <w:b/>
          <w:u w:val="single"/>
        </w:rPr>
        <w:t>regrets</w:t>
      </w:r>
      <w:r>
        <w:t xml:space="preserve"> about his life for Jesus Christ: “I have fought a good fight.”</w:t>
      </w:r>
    </w:p>
    <w:p w:rsidR="00642B2A" w:rsidRDefault="00642B2A" w:rsidP="00642B2A">
      <w:pPr>
        <w:pStyle w:val="ListParagraph"/>
        <w:numPr>
          <w:ilvl w:val="0"/>
          <w:numId w:val="2"/>
        </w:numPr>
        <w:jc w:val="both"/>
      </w:pPr>
      <w:r>
        <w:t xml:space="preserve">Paul feels that he has </w:t>
      </w:r>
      <w:r w:rsidRPr="00642B2A">
        <w:rPr>
          <w:b/>
          <w:u w:val="single"/>
        </w:rPr>
        <w:t>completed</w:t>
      </w:r>
      <w:r>
        <w:t xml:space="preserve"> his work: “I have finished my race.”</w:t>
      </w:r>
    </w:p>
    <w:p w:rsidR="00642B2A" w:rsidRDefault="00642B2A" w:rsidP="00642B2A">
      <w:pPr>
        <w:pStyle w:val="ListParagraph"/>
        <w:numPr>
          <w:ilvl w:val="0"/>
          <w:numId w:val="2"/>
        </w:numPr>
        <w:jc w:val="both"/>
      </w:pPr>
      <w:r>
        <w:t xml:space="preserve">Paul remains </w:t>
      </w:r>
      <w:r w:rsidRPr="00F60177">
        <w:rPr>
          <w:b/>
          <w:u w:val="single"/>
        </w:rPr>
        <w:t>confident</w:t>
      </w:r>
      <w:r>
        <w:t xml:space="preserve"> of His relationship with Christ: “I have kept the faith.”</w:t>
      </w:r>
    </w:p>
    <w:p w:rsidR="00642B2A" w:rsidRDefault="00642B2A" w:rsidP="00642B2A">
      <w:pPr>
        <w:pStyle w:val="ListParagraph"/>
        <w:numPr>
          <w:ilvl w:val="0"/>
          <w:numId w:val="2"/>
        </w:numPr>
        <w:jc w:val="both"/>
      </w:pPr>
      <w:r>
        <w:t xml:space="preserve">Paul </w:t>
      </w:r>
      <w:r w:rsidR="00F60177">
        <w:t>thinks about receiving his heavenly</w:t>
      </w:r>
      <w:r>
        <w:t xml:space="preserve"> </w:t>
      </w:r>
      <w:r w:rsidRPr="00F60177">
        <w:rPr>
          <w:b/>
          <w:u w:val="single"/>
        </w:rPr>
        <w:t>reward</w:t>
      </w:r>
      <w:r>
        <w:t>: “Now there is in store for me a crown of righteousness…and to all who have longed for his appearance.”</w:t>
      </w:r>
    </w:p>
    <w:p w:rsidR="00642B2A" w:rsidRPr="007D0460" w:rsidRDefault="00B57BE5" w:rsidP="007D0460">
      <w:pPr>
        <w:ind w:left="720"/>
        <w:jc w:val="both"/>
        <w:rPr>
          <w:i/>
        </w:rPr>
      </w:pPr>
      <w:r>
        <w:rPr>
          <w:i/>
        </w:rPr>
        <w:t>Paul wa</w:t>
      </w:r>
      <w:r w:rsidR="007D0460">
        <w:rPr>
          <w:i/>
        </w:rPr>
        <w:t xml:space="preserve">s not fearful or worried about his approaching death. </w:t>
      </w:r>
      <w:r>
        <w:rPr>
          <w:i/>
        </w:rPr>
        <w:t>H</w:t>
      </w:r>
      <w:r w:rsidR="007D0460">
        <w:rPr>
          <w:i/>
        </w:rPr>
        <w:t>e ha</w:t>
      </w:r>
      <w:r>
        <w:rPr>
          <w:i/>
        </w:rPr>
        <w:t>d</w:t>
      </w:r>
      <w:r w:rsidR="007D0460">
        <w:rPr>
          <w:i/>
        </w:rPr>
        <w:t xml:space="preserve"> accomplished much in life</w:t>
      </w:r>
      <w:r>
        <w:rPr>
          <w:i/>
        </w:rPr>
        <w:t xml:space="preserve"> and</w:t>
      </w:r>
      <w:r w:rsidR="007D0460">
        <w:rPr>
          <w:i/>
        </w:rPr>
        <w:t xml:space="preserve"> left nothing </w:t>
      </w:r>
      <w:r>
        <w:rPr>
          <w:i/>
        </w:rPr>
        <w:t>undone. He wa</w:t>
      </w:r>
      <w:r w:rsidR="007D0460">
        <w:rPr>
          <w:i/>
        </w:rPr>
        <w:t>s ready to enter Heaven and receive his eternal reward.</w:t>
      </w:r>
      <w:r>
        <w:rPr>
          <w:i/>
        </w:rPr>
        <w:t xml:space="preserve"> </w:t>
      </w:r>
      <w:r w:rsidR="007D0460">
        <w:rPr>
          <w:i/>
        </w:rPr>
        <w:t xml:space="preserve">What glorious </w:t>
      </w:r>
      <w:r>
        <w:rPr>
          <w:i/>
        </w:rPr>
        <w:t>words! What a treasure he</w:t>
      </w:r>
      <w:r w:rsidR="007D0460">
        <w:rPr>
          <w:i/>
        </w:rPr>
        <w:t xml:space="preserve"> left us! Let us compare...</w:t>
      </w:r>
    </w:p>
    <w:p w:rsidR="00CA13DB" w:rsidRDefault="00CA13DB" w:rsidP="00CA13DB">
      <w:pPr>
        <w:pStyle w:val="ListParagraph"/>
        <w:numPr>
          <w:ilvl w:val="0"/>
          <w:numId w:val="1"/>
        </w:numPr>
        <w:ind w:left="720"/>
        <w:jc w:val="both"/>
        <w:rPr>
          <w:b/>
        </w:rPr>
      </w:pPr>
      <w:r>
        <w:rPr>
          <w:b/>
        </w:rPr>
        <w:t>THE DYING WORDS OF SOME NON-BELIEVERS</w:t>
      </w:r>
    </w:p>
    <w:p w:rsidR="007D0460" w:rsidRDefault="007D0460" w:rsidP="007D0460">
      <w:pPr>
        <w:ind w:left="720"/>
        <w:jc w:val="both"/>
        <w:rPr>
          <w:i/>
        </w:rPr>
      </w:pPr>
      <w:r>
        <w:rPr>
          <w:i/>
        </w:rPr>
        <w:t xml:space="preserve">The dying words of those without </w:t>
      </w:r>
      <w:r w:rsidR="00F60177">
        <w:rPr>
          <w:i/>
        </w:rPr>
        <w:t>Christ reflect a different mood</w:t>
      </w:r>
      <w:r w:rsidR="00B939A7">
        <w:rPr>
          <w:i/>
        </w:rPr>
        <w:t>. Their</w:t>
      </w:r>
      <w:r>
        <w:rPr>
          <w:i/>
        </w:rPr>
        <w:t xml:space="preserve"> words </w:t>
      </w:r>
      <w:r w:rsidR="00B939A7">
        <w:rPr>
          <w:i/>
        </w:rPr>
        <w:t>are</w:t>
      </w:r>
      <w:r>
        <w:rPr>
          <w:i/>
        </w:rPr>
        <w:t xml:space="preserve"> remors</w:t>
      </w:r>
      <w:r w:rsidR="00B939A7">
        <w:rPr>
          <w:i/>
        </w:rPr>
        <w:t>eful</w:t>
      </w:r>
      <w:r>
        <w:rPr>
          <w:i/>
        </w:rPr>
        <w:t xml:space="preserve">. </w:t>
      </w:r>
      <w:r w:rsidR="00B939A7">
        <w:rPr>
          <w:i/>
        </w:rPr>
        <w:t>H</w:t>
      </w:r>
      <w:r>
        <w:rPr>
          <w:i/>
        </w:rPr>
        <w:t>aunted by their past</w:t>
      </w:r>
      <w:r w:rsidR="00B939A7">
        <w:rPr>
          <w:i/>
        </w:rPr>
        <w:t>, they</w:t>
      </w:r>
      <w:r>
        <w:rPr>
          <w:i/>
        </w:rPr>
        <w:t xml:space="preserve"> express no hope</w:t>
      </w:r>
      <w:r w:rsidR="00B939A7">
        <w:rPr>
          <w:i/>
        </w:rPr>
        <w:t>, only</w:t>
      </w:r>
      <w:r>
        <w:rPr>
          <w:i/>
        </w:rPr>
        <w:t xml:space="preserve"> </w:t>
      </w:r>
      <w:r w:rsidR="00B939A7">
        <w:rPr>
          <w:i/>
        </w:rPr>
        <w:t>fear</w:t>
      </w:r>
      <w:r>
        <w:rPr>
          <w:i/>
        </w:rPr>
        <w:t xml:space="preserve"> a</w:t>
      </w:r>
      <w:r w:rsidR="00B939A7">
        <w:rPr>
          <w:i/>
        </w:rPr>
        <w:t>nd</w:t>
      </w:r>
      <w:r>
        <w:rPr>
          <w:i/>
        </w:rPr>
        <w:t xml:space="preserve"> dread.</w:t>
      </w:r>
    </w:p>
    <w:p w:rsidR="007D0460" w:rsidRDefault="00F60177" w:rsidP="007D0460">
      <w:pPr>
        <w:pStyle w:val="ListParagraph"/>
        <w:numPr>
          <w:ilvl w:val="0"/>
          <w:numId w:val="4"/>
        </w:numPr>
        <w:jc w:val="both"/>
      </w:pPr>
      <w:r>
        <w:t xml:space="preserve">The rich farmer in Luke 12 expressed </w:t>
      </w:r>
      <w:r>
        <w:rPr>
          <w:b/>
          <w:u w:val="single"/>
        </w:rPr>
        <w:t>joy</w:t>
      </w:r>
      <w:r>
        <w:t xml:space="preserve"> because of his </w:t>
      </w:r>
      <w:r w:rsidR="004E2DC0">
        <w:t>great</w:t>
      </w:r>
      <w:r>
        <w:t xml:space="preserve"> harvest: “You have plenty of good things laid up for many years. Take life easy; eat, drink and be merry.”</w:t>
      </w:r>
      <w:r w:rsidR="004E2DC0">
        <w:t xml:space="preserve"> However, God got the last word, “You fool!”</w:t>
      </w:r>
    </w:p>
    <w:p w:rsidR="00914317" w:rsidRDefault="00914317" w:rsidP="00914317">
      <w:pPr>
        <w:pStyle w:val="ListParagraph"/>
        <w:numPr>
          <w:ilvl w:val="0"/>
          <w:numId w:val="4"/>
        </w:numPr>
        <w:jc w:val="both"/>
      </w:pPr>
      <w:r>
        <w:t xml:space="preserve">The writer Thomas Hobbes, in 1679, spoke </w:t>
      </w:r>
      <w:r w:rsidRPr="004E2DC0">
        <w:rPr>
          <w:b/>
          <w:u w:val="single"/>
        </w:rPr>
        <w:t>fearfully</w:t>
      </w:r>
      <w:r>
        <w:t xml:space="preserve"> at his approaching death: “I am about to take a leap into the dark.”</w:t>
      </w:r>
    </w:p>
    <w:p w:rsidR="004E2DC0" w:rsidRDefault="004E2DC0" w:rsidP="007D0460">
      <w:pPr>
        <w:pStyle w:val="ListParagraph"/>
        <w:numPr>
          <w:ilvl w:val="0"/>
          <w:numId w:val="4"/>
        </w:numPr>
        <w:jc w:val="both"/>
      </w:pPr>
      <w:r>
        <w:t>The atheist Voltaire</w:t>
      </w:r>
      <w:r w:rsidR="00BA474E">
        <w:t>, in 1778,</w:t>
      </w:r>
      <w:r>
        <w:t xml:space="preserve"> </w:t>
      </w:r>
      <w:r w:rsidRPr="004E2DC0">
        <w:rPr>
          <w:b/>
          <w:u w:val="single"/>
        </w:rPr>
        <w:t>cried</w:t>
      </w:r>
      <w:r>
        <w:t xml:space="preserve"> </w:t>
      </w:r>
      <w:r w:rsidRPr="004E2DC0">
        <w:rPr>
          <w:b/>
          <w:u w:val="single"/>
        </w:rPr>
        <w:t>out</w:t>
      </w:r>
      <w:r>
        <w:t xml:space="preserve"> at his approaching death: “I am abandoned by God and man.” Upon his offer of half of all he possessed for 6 more months of life,</w:t>
      </w:r>
      <w:r w:rsidR="003E7598">
        <w:t xml:space="preserve"> his doctor said there</w:t>
      </w:r>
      <w:r>
        <w:t xml:space="preserve"> was </w:t>
      </w:r>
      <w:r w:rsidR="003E7598">
        <w:t>no hop</w:t>
      </w:r>
      <w:r>
        <w:t xml:space="preserve">e. </w:t>
      </w:r>
      <w:r w:rsidR="00FB25F9">
        <w:t>Voltair</w:t>
      </w:r>
      <w:r>
        <w:t>e cried out, “Then I shall go to hell and you go with me. O Jesus Christ.”</w:t>
      </w:r>
    </w:p>
    <w:p w:rsidR="004E2DC0" w:rsidRDefault="004E2DC0" w:rsidP="007D0460">
      <w:pPr>
        <w:pStyle w:val="ListParagraph"/>
        <w:numPr>
          <w:ilvl w:val="0"/>
          <w:numId w:val="4"/>
        </w:numPr>
        <w:jc w:val="both"/>
      </w:pPr>
      <w:r>
        <w:t xml:space="preserve">The historian Edward Gibbon, in 1794, spoke </w:t>
      </w:r>
      <w:r w:rsidRPr="003E7598">
        <w:rPr>
          <w:b/>
          <w:u w:val="single"/>
        </w:rPr>
        <w:t>sadly</w:t>
      </w:r>
      <w:r>
        <w:t xml:space="preserve"> at his approaching death: </w:t>
      </w:r>
      <w:r w:rsidR="003E7598">
        <w:t>“All is now lost, finally, irrecoverably lost.</w:t>
      </w:r>
      <w:r>
        <w:t xml:space="preserve"> </w:t>
      </w:r>
      <w:r w:rsidR="003E7598">
        <w:t>All is dark and doubtful.”</w:t>
      </w:r>
    </w:p>
    <w:p w:rsidR="003E7598" w:rsidRDefault="003E7598" w:rsidP="007D0460">
      <w:pPr>
        <w:pStyle w:val="ListParagraph"/>
        <w:numPr>
          <w:ilvl w:val="0"/>
          <w:numId w:val="4"/>
        </w:numPr>
        <w:jc w:val="both"/>
      </w:pPr>
      <w:r>
        <w:t xml:space="preserve">The atheist Thomas Paine, in 1809, moaned </w:t>
      </w:r>
      <w:r w:rsidRPr="003E7598">
        <w:rPr>
          <w:b/>
          <w:u w:val="single"/>
        </w:rPr>
        <w:t>desperately</w:t>
      </w:r>
      <w:r>
        <w:t xml:space="preserve"> at his approaching death</w:t>
      </w:r>
      <w:bookmarkStart w:id="0" w:name="_GoBack"/>
      <w:bookmarkEnd w:id="0"/>
      <w:r>
        <w:t>: “Oh Lord, help me, for I cannot bear to be left alone. Send even a child to play with me.”</w:t>
      </w:r>
    </w:p>
    <w:p w:rsidR="003E7598" w:rsidRDefault="003E7598" w:rsidP="003E7598">
      <w:pPr>
        <w:ind w:left="720"/>
        <w:jc w:val="both"/>
        <w:rPr>
          <w:i/>
        </w:rPr>
      </w:pPr>
      <w:r>
        <w:rPr>
          <w:i/>
        </w:rPr>
        <w:t>What tragedy! What sadness! What heartache! The final words of these unbelievers are too horrible to bear! O that they might have come to their senses sooner</w:t>
      </w:r>
      <w:r w:rsidR="00B939A7">
        <w:rPr>
          <w:i/>
        </w:rPr>
        <w:t>!</w:t>
      </w:r>
    </w:p>
    <w:p w:rsidR="003E7598" w:rsidRDefault="003E7598" w:rsidP="003E7598">
      <w:pPr>
        <w:jc w:val="both"/>
        <w:rPr>
          <w:b/>
        </w:rPr>
      </w:pPr>
      <w:r>
        <w:rPr>
          <w:b/>
        </w:rPr>
        <w:t>CONCLUSION</w:t>
      </w:r>
    </w:p>
    <w:p w:rsidR="003E7598" w:rsidRDefault="003E7598" w:rsidP="003E7598">
      <w:pPr>
        <w:jc w:val="both"/>
      </w:pPr>
      <w:r>
        <w:rPr>
          <w:b/>
        </w:rPr>
        <w:tab/>
      </w:r>
      <w:r>
        <w:t xml:space="preserve">What will be your dying words? Will they be words of hope </w:t>
      </w:r>
      <w:proofErr w:type="gramStart"/>
      <w:r>
        <w:t>for a bright future—words</w:t>
      </w:r>
      <w:proofErr w:type="gramEnd"/>
      <w:r>
        <w:t xml:space="preserve"> that bring comfort to your loved ones? OR will your dying words be like those without Christ—words without hope! The difference is Jesus! What will you do with Jesus?</w:t>
      </w:r>
    </w:p>
    <w:p w:rsidR="003E7598" w:rsidRPr="003E7598" w:rsidRDefault="003E7598" w:rsidP="003E7598">
      <w:pPr>
        <w:jc w:val="both"/>
      </w:pPr>
      <w:r>
        <w:tab/>
      </w:r>
      <w:r w:rsidR="00B57BE5" w:rsidRPr="00B57BE5">
        <w:rPr>
          <w:b/>
        </w:rPr>
        <w:t>Illustration</w:t>
      </w:r>
      <w:r w:rsidR="00B57BE5">
        <w:t xml:space="preserve">: The father of </w:t>
      </w:r>
      <w:r>
        <w:t>George Beve</w:t>
      </w:r>
      <w:r w:rsidR="00B57BE5">
        <w:t>rly Shea,</w:t>
      </w:r>
      <w:r>
        <w:t xml:space="preserve"> soloist for Billy Graham for many years, </w:t>
      </w:r>
      <w:r w:rsidR="00B57BE5">
        <w:t xml:space="preserve">wrote </w:t>
      </w:r>
      <w:r>
        <w:t>t</w:t>
      </w:r>
      <w:r w:rsidR="00B57BE5">
        <w:t>hese words while sitting in his rocking chair moments before dying: “L</w:t>
      </w:r>
      <w:r w:rsidR="00B939A7">
        <w:t>ife has been wonderful, the promises of God precious, t</w:t>
      </w:r>
      <w:r w:rsidR="00B57BE5">
        <w:t>he eternal hope glorious.” What about you?</w:t>
      </w:r>
    </w:p>
    <w:sectPr w:rsidR="003E7598" w:rsidRPr="003E7598" w:rsidSect="000917D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71C"/>
    <w:multiLevelType w:val="hybridMultilevel"/>
    <w:tmpl w:val="D828F386"/>
    <w:lvl w:ilvl="0" w:tplc="94A86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91665"/>
    <w:multiLevelType w:val="hybridMultilevel"/>
    <w:tmpl w:val="1912110E"/>
    <w:lvl w:ilvl="0" w:tplc="2F3A4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1725CF"/>
    <w:multiLevelType w:val="hybridMultilevel"/>
    <w:tmpl w:val="5BCCF678"/>
    <w:lvl w:ilvl="0" w:tplc="943C5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B97CD8"/>
    <w:multiLevelType w:val="hybridMultilevel"/>
    <w:tmpl w:val="DFF67CB8"/>
    <w:lvl w:ilvl="0" w:tplc="41441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DB"/>
    <w:rsid w:val="000917D7"/>
    <w:rsid w:val="003768D4"/>
    <w:rsid w:val="003E7598"/>
    <w:rsid w:val="004E2DC0"/>
    <w:rsid w:val="00601219"/>
    <w:rsid w:val="00642B2A"/>
    <w:rsid w:val="00704091"/>
    <w:rsid w:val="007D0460"/>
    <w:rsid w:val="00914317"/>
    <w:rsid w:val="009C7BC0"/>
    <w:rsid w:val="00B57BE5"/>
    <w:rsid w:val="00B84F38"/>
    <w:rsid w:val="00B939A7"/>
    <w:rsid w:val="00BA474E"/>
    <w:rsid w:val="00CA13DB"/>
    <w:rsid w:val="00F60177"/>
    <w:rsid w:val="00FB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A Jent</dc:creator>
  <cp:keywords/>
  <dc:description/>
  <cp:lastModifiedBy>Glenn A Jent</cp:lastModifiedBy>
  <cp:revision>4</cp:revision>
  <dcterms:created xsi:type="dcterms:W3CDTF">2012-09-03T04:25:00Z</dcterms:created>
  <dcterms:modified xsi:type="dcterms:W3CDTF">2012-09-03T05:50:00Z</dcterms:modified>
</cp:coreProperties>
</file>