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A3" w:rsidRDefault="00B77B6C" w:rsidP="00B77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GODLINESS PLUS</w:t>
      </w:r>
    </w:p>
    <w:p w:rsidR="00B77B6C" w:rsidRDefault="00B77B6C" w:rsidP="00B77B6C">
      <w:pPr>
        <w:jc w:val="center"/>
      </w:pPr>
      <w:proofErr w:type="gramStart"/>
      <w:r>
        <w:t>1 Timothy</w:t>
      </w:r>
      <w:proofErr w:type="gramEnd"/>
      <w:r>
        <w:t xml:space="preserve"> 4:8, 6:6-10</w:t>
      </w:r>
    </w:p>
    <w:p w:rsidR="00B77B6C" w:rsidRDefault="00B77B6C" w:rsidP="00B77B6C">
      <w:pPr>
        <w:jc w:val="center"/>
      </w:pPr>
      <w:r>
        <w:t xml:space="preserve">Dr. Glenn A. </w:t>
      </w:r>
      <w:proofErr w:type="spellStart"/>
      <w:r>
        <w:t>Jent</w:t>
      </w:r>
      <w:proofErr w:type="spellEnd"/>
      <w:r>
        <w:t>, Pastor</w:t>
      </w:r>
    </w:p>
    <w:p w:rsidR="00C0744F" w:rsidRDefault="00C0744F" w:rsidP="00B77B6C">
      <w:pPr>
        <w:jc w:val="center"/>
      </w:pPr>
    </w:p>
    <w:p w:rsidR="00B77B6C" w:rsidRDefault="00B77B6C" w:rsidP="00B77B6C">
      <w:pPr>
        <w:rPr>
          <w:b/>
        </w:rPr>
      </w:pPr>
      <w:r>
        <w:rPr>
          <w:b/>
        </w:rPr>
        <w:t>INTRODUCTION</w:t>
      </w:r>
    </w:p>
    <w:p w:rsidR="00B77B6C" w:rsidRDefault="00B77B6C" w:rsidP="000C2EAE">
      <w:pPr>
        <w:jc w:val="both"/>
      </w:pPr>
      <w:r>
        <w:rPr>
          <w:b/>
        </w:rPr>
        <w:tab/>
      </w:r>
      <w:r w:rsidR="000C2EAE">
        <w:t xml:space="preserve">People everywhere are searching for satisfaction in life. They will go anywhere, do anything, </w:t>
      </w:r>
      <w:proofErr w:type="gramStart"/>
      <w:r w:rsidR="000C2EAE">
        <w:t>give</w:t>
      </w:r>
      <w:proofErr w:type="gramEnd"/>
      <w:r w:rsidR="000C2EAE">
        <w:t xml:space="preserve"> everything in order to gain it. How importa</w:t>
      </w:r>
      <w:r w:rsidR="007B7749">
        <w:t>nt is a sense of satisfaction</w:t>
      </w:r>
      <w:r w:rsidR="000C2EAE">
        <w:t xml:space="preserve"> to you? What would you be willing to do or give to have it? Today, I want to tell you how to have this contentment in life. It is much simpler than you might think.</w:t>
      </w:r>
      <w:r w:rsidR="00AE1280">
        <w:t xml:space="preserve"> It can only be found in living a godly life. However, godliness by itself is not enough; it must be godliness plus.</w:t>
      </w:r>
      <w:r w:rsidR="007B7749">
        <w:t xml:space="preserve"> Godliness basically means to pattern one’s life according to the teachings of the Word of God, or to be God-like. Paul describes this as putting into practice “the mind of Christ” (Phil. 2:1-8).</w:t>
      </w:r>
    </w:p>
    <w:p w:rsidR="00C0744F" w:rsidRDefault="00C0744F" w:rsidP="000C2EAE">
      <w:pPr>
        <w:jc w:val="both"/>
      </w:pPr>
    </w:p>
    <w:p w:rsidR="00AE1280" w:rsidRDefault="00AE1280" w:rsidP="00AE1280">
      <w:pPr>
        <w:pStyle w:val="ListParagraph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THE IMPORTANCE OF GODLINESS (1 Tim 4:8)</w:t>
      </w:r>
    </w:p>
    <w:p w:rsidR="00AE1280" w:rsidRDefault="00AE1280" w:rsidP="00AE1280">
      <w:pPr>
        <w:pStyle w:val="ListParagraph"/>
        <w:numPr>
          <w:ilvl w:val="0"/>
          <w:numId w:val="2"/>
        </w:numPr>
        <w:jc w:val="both"/>
      </w:pPr>
      <w:r>
        <w:t xml:space="preserve">Godliness is valuable for our </w:t>
      </w:r>
      <w:r w:rsidRPr="00AE1280">
        <w:rPr>
          <w:b/>
          <w:u w:val="single"/>
        </w:rPr>
        <w:t>reputation</w:t>
      </w:r>
      <w:r>
        <w:t>.</w:t>
      </w:r>
    </w:p>
    <w:p w:rsidR="00AE1280" w:rsidRDefault="00AE1280" w:rsidP="00AE1280">
      <w:pPr>
        <w:pStyle w:val="ListParagraph"/>
        <w:numPr>
          <w:ilvl w:val="0"/>
          <w:numId w:val="2"/>
        </w:numPr>
        <w:jc w:val="both"/>
      </w:pPr>
      <w:r>
        <w:t xml:space="preserve">Godliness is valuable for our </w:t>
      </w:r>
      <w:r w:rsidRPr="00AE1280">
        <w:rPr>
          <w:b/>
          <w:u w:val="single"/>
        </w:rPr>
        <w:t>relationship</w:t>
      </w:r>
      <w:r>
        <w:t xml:space="preserve"> with God.</w:t>
      </w:r>
    </w:p>
    <w:p w:rsidR="00AE1280" w:rsidRDefault="00AE1280" w:rsidP="00AE1280">
      <w:pPr>
        <w:pStyle w:val="ListParagraph"/>
        <w:numPr>
          <w:ilvl w:val="0"/>
          <w:numId w:val="2"/>
        </w:numPr>
        <w:jc w:val="both"/>
      </w:pPr>
      <w:r>
        <w:t xml:space="preserve">Godliness is valuable for </w:t>
      </w:r>
      <w:proofErr w:type="gramStart"/>
      <w:r w:rsidRPr="00AE1280">
        <w:rPr>
          <w:b/>
          <w:u w:val="single"/>
        </w:rPr>
        <w:t>all</w:t>
      </w:r>
      <w:r>
        <w:t xml:space="preserve">  </w:t>
      </w:r>
      <w:r w:rsidRPr="00AE1280">
        <w:rPr>
          <w:b/>
          <w:u w:val="single"/>
        </w:rPr>
        <w:t>things</w:t>
      </w:r>
      <w:proofErr w:type="gramEnd"/>
      <w:r>
        <w:t>.</w:t>
      </w:r>
    </w:p>
    <w:p w:rsidR="00AE1280" w:rsidRDefault="00AE1280" w:rsidP="00AE1280">
      <w:pPr>
        <w:ind w:left="720"/>
        <w:jc w:val="both"/>
        <w:rPr>
          <w:i/>
        </w:rPr>
      </w:pPr>
      <w:r>
        <w:rPr>
          <w:i/>
        </w:rPr>
        <w:t>Godliness pleases God and has enduring value both in this life and the next. It is one thing that no one can take from us.</w:t>
      </w:r>
    </w:p>
    <w:p w:rsidR="00BF5FE7" w:rsidRDefault="00BF5FE7" w:rsidP="00AE1280">
      <w:pPr>
        <w:ind w:left="720"/>
        <w:jc w:val="both"/>
        <w:rPr>
          <w:i/>
        </w:rPr>
      </w:pPr>
    </w:p>
    <w:p w:rsidR="00AE1280" w:rsidRDefault="00772C51" w:rsidP="00772C51">
      <w:pPr>
        <w:pStyle w:val="ListParagraph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THE IMPORTANCE OF CONTENTMENT</w:t>
      </w:r>
    </w:p>
    <w:p w:rsidR="00772C51" w:rsidRDefault="00772C51" w:rsidP="00772C51">
      <w:pPr>
        <w:pStyle w:val="ListParagraph"/>
        <w:numPr>
          <w:ilvl w:val="0"/>
          <w:numId w:val="3"/>
        </w:numPr>
        <w:jc w:val="both"/>
      </w:pPr>
      <w:r>
        <w:t xml:space="preserve">We should be satisfied with having </w:t>
      </w:r>
      <w:r w:rsidRPr="00772C51">
        <w:rPr>
          <w:b/>
          <w:u w:val="single"/>
        </w:rPr>
        <w:t>food</w:t>
      </w:r>
      <w:r>
        <w:t xml:space="preserve"> to eat.</w:t>
      </w:r>
    </w:p>
    <w:p w:rsidR="00772C51" w:rsidRDefault="00772C51" w:rsidP="00772C51">
      <w:pPr>
        <w:pStyle w:val="ListParagraph"/>
        <w:numPr>
          <w:ilvl w:val="0"/>
          <w:numId w:val="3"/>
        </w:numPr>
        <w:jc w:val="both"/>
      </w:pPr>
      <w:r>
        <w:t xml:space="preserve">We should be satisfied with having </w:t>
      </w:r>
      <w:r w:rsidRPr="00772C51">
        <w:rPr>
          <w:b/>
          <w:u w:val="single"/>
        </w:rPr>
        <w:t>clothes</w:t>
      </w:r>
      <w:r w:rsidR="007B7749">
        <w:t xml:space="preserve"> to wear (see Matt. 6:31-33).</w:t>
      </w:r>
    </w:p>
    <w:p w:rsidR="00772C51" w:rsidRDefault="00772C51" w:rsidP="00772C51">
      <w:pPr>
        <w:pStyle w:val="ListParagraph"/>
        <w:numPr>
          <w:ilvl w:val="0"/>
          <w:numId w:val="3"/>
        </w:numPr>
        <w:jc w:val="both"/>
      </w:pPr>
      <w:r>
        <w:t xml:space="preserve">We should be satisfied with </w:t>
      </w:r>
      <w:r w:rsidRPr="00772C51">
        <w:rPr>
          <w:b/>
          <w:u w:val="single"/>
        </w:rPr>
        <w:t>whatever</w:t>
      </w:r>
      <w:r>
        <w:t xml:space="preserve"> God gives us.</w:t>
      </w:r>
    </w:p>
    <w:p w:rsidR="00772C51" w:rsidRDefault="00772C51" w:rsidP="00772C51">
      <w:pPr>
        <w:ind w:left="720"/>
        <w:jc w:val="both"/>
        <w:rPr>
          <w:i/>
        </w:rPr>
      </w:pPr>
      <w:r>
        <w:rPr>
          <w:i/>
        </w:rPr>
        <w:t xml:space="preserve">Stop thinking, “If only….” Be contented, satisfied, with what you have. </w:t>
      </w:r>
      <w:proofErr w:type="gramStart"/>
      <w:r>
        <w:rPr>
          <w:i/>
        </w:rPr>
        <w:t>Paul tells us that godliness plus contentment offer not just gain, but great gain.</w:t>
      </w:r>
      <w:proofErr w:type="gramEnd"/>
    </w:p>
    <w:p w:rsidR="00BF5FE7" w:rsidRDefault="00BF5FE7" w:rsidP="00772C51">
      <w:pPr>
        <w:ind w:left="720"/>
        <w:jc w:val="both"/>
        <w:rPr>
          <w:i/>
        </w:rPr>
      </w:pPr>
    </w:p>
    <w:p w:rsidR="00772C51" w:rsidRDefault="00772C51" w:rsidP="00772C51">
      <w:pPr>
        <w:pStyle w:val="ListParagraph"/>
        <w:numPr>
          <w:ilvl w:val="0"/>
          <w:numId w:val="1"/>
        </w:numPr>
        <w:ind w:left="0" w:firstLine="0"/>
        <w:jc w:val="both"/>
        <w:rPr>
          <w:b/>
        </w:rPr>
      </w:pPr>
      <w:r>
        <w:rPr>
          <w:b/>
        </w:rPr>
        <w:t>THE IMPORTANCE OF UNDERSTANDING REALITY</w:t>
      </w:r>
    </w:p>
    <w:p w:rsidR="00772C51" w:rsidRDefault="00772C51" w:rsidP="00772C51">
      <w:pPr>
        <w:pStyle w:val="ListParagraph"/>
        <w:numPr>
          <w:ilvl w:val="0"/>
          <w:numId w:val="4"/>
        </w:numPr>
        <w:jc w:val="both"/>
      </w:pPr>
      <w:r>
        <w:t xml:space="preserve">We start out in this life with </w:t>
      </w:r>
      <w:r w:rsidRPr="001F6671">
        <w:rPr>
          <w:b/>
          <w:u w:val="single"/>
        </w:rPr>
        <w:t>nothing</w:t>
      </w:r>
      <w:r>
        <w:t>.</w:t>
      </w:r>
    </w:p>
    <w:p w:rsidR="00772C51" w:rsidRDefault="00772C51" w:rsidP="00772C51">
      <w:pPr>
        <w:pStyle w:val="ListParagraph"/>
        <w:numPr>
          <w:ilvl w:val="0"/>
          <w:numId w:val="4"/>
        </w:numPr>
        <w:jc w:val="both"/>
      </w:pPr>
      <w:r>
        <w:t xml:space="preserve">We end this life with </w:t>
      </w:r>
      <w:r w:rsidRPr="001F6671">
        <w:rPr>
          <w:b/>
          <w:u w:val="single"/>
        </w:rPr>
        <w:t>nothing</w:t>
      </w:r>
      <w:r>
        <w:t>.</w:t>
      </w:r>
    </w:p>
    <w:p w:rsidR="00772C51" w:rsidRDefault="00772C51" w:rsidP="00772C51">
      <w:pPr>
        <w:pStyle w:val="ListParagraph"/>
        <w:numPr>
          <w:ilvl w:val="0"/>
          <w:numId w:val="4"/>
        </w:numPr>
        <w:jc w:val="both"/>
      </w:pPr>
      <w:r>
        <w:t>We should not spend life accumulating</w:t>
      </w:r>
      <w:r w:rsidR="001F6671">
        <w:t xml:space="preserve"> </w:t>
      </w:r>
      <w:r w:rsidR="001F6671" w:rsidRPr="001F6671">
        <w:rPr>
          <w:b/>
          <w:u w:val="single"/>
        </w:rPr>
        <w:t>things</w:t>
      </w:r>
      <w:r w:rsidR="001F6671">
        <w:t xml:space="preserve"> (vs. 9-10).</w:t>
      </w:r>
    </w:p>
    <w:p w:rsidR="001F6671" w:rsidRDefault="001F6671" w:rsidP="001F6671">
      <w:pPr>
        <w:ind w:left="720"/>
        <w:jc w:val="both"/>
        <w:rPr>
          <w:i/>
        </w:rPr>
      </w:pPr>
      <w:r>
        <w:rPr>
          <w:i/>
        </w:rPr>
        <w:t>What we accumulate in this life can be lost, even taken from us, in a moment by unforeseen circumstances. Godliness can only be lost in a moment by our own foolish choices, but it can never be taken from us by others.</w:t>
      </w:r>
    </w:p>
    <w:p w:rsidR="00C0744F" w:rsidRDefault="00C0744F" w:rsidP="001F6671">
      <w:pPr>
        <w:jc w:val="both"/>
        <w:rPr>
          <w:b/>
        </w:rPr>
      </w:pPr>
    </w:p>
    <w:p w:rsidR="001F6671" w:rsidRDefault="001F6671" w:rsidP="001F6671">
      <w:pPr>
        <w:jc w:val="both"/>
        <w:rPr>
          <w:b/>
        </w:rPr>
      </w:pPr>
      <w:r w:rsidRPr="001F6671">
        <w:rPr>
          <w:b/>
        </w:rPr>
        <w:t>CONCLUSION</w:t>
      </w:r>
    </w:p>
    <w:p w:rsidR="001F6671" w:rsidRDefault="001F6671" w:rsidP="001F6671">
      <w:pPr>
        <w:jc w:val="both"/>
      </w:pPr>
      <w:r>
        <w:rPr>
          <w:b/>
        </w:rPr>
        <w:tab/>
      </w:r>
      <w:r>
        <w:t>Thus, we have no control over possessions, only godliness. We can keep possessions only for a brief time in life, but we can possess godliness for all eternity. Therefore, be contented with what God gives you in life; but pursue godliness. True gain is being satisfied with having godliness! What do you purs</w:t>
      </w:r>
      <w:r w:rsidR="007B7749">
        <w:t>u</w:t>
      </w:r>
      <w:r>
        <w:t xml:space="preserve">e in your life? </w:t>
      </w:r>
      <w:proofErr w:type="gramStart"/>
      <w:r>
        <w:t>Gain or great gain?</w:t>
      </w:r>
      <w:proofErr w:type="gramEnd"/>
      <w:r>
        <w:t xml:space="preserve"> </w:t>
      </w:r>
      <w:proofErr w:type="gramStart"/>
      <w:r>
        <w:t>Possessions or godliness?</w:t>
      </w:r>
      <w:proofErr w:type="gramEnd"/>
      <w:r>
        <w:t xml:space="preserve"> </w:t>
      </w:r>
      <w:r w:rsidR="00C0744F">
        <w:t>Remember, God tells us through the Apostle Paul that “godliness with contentment is great gain!”</w:t>
      </w:r>
      <w:r w:rsidR="007B7749">
        <w:t xml:space="preserve"> It is Godliness Plus!</w:t>
      </w:r>
    </w:p>
    <w:p w:rsidR="00BF5FE7" w:rsidRDefault="00BF5FE7" w:rsidP="001F6671">
      <w:pPr>
        <w:jc w:val="both"/>
      </w:pPr>
    </w:p>
    <w:p w:rsidR="00C0744F" w:rsidRDefault="00BF5FE7" w:rsidP="00C0744F">
      <w:pPr>
        <w:jc w:val="center"/>
        <w:rPr>
          <w:i/>
        </w:rPr>
      </w:pPr>
      <w:r>
        <w:rPr>
          <w:i/>
        </w:rPr>
        <w:t>“Seek ye first the Kingdom of God and His righteousness,</w:t>
      </w:r>
    </w:p>
    <w:p w:rsidR="00BF5FE7" w:rsidRPr="00C0744F" w:rsidRDefault="00BF5FE7" w:rsidP="00BF5FE7">
      <w:pPr>
        <w:jc w:val="center"/>
        <w:rPr>
          <w:i/>
        </w:rPr>
      </w:pPr>
      <w:r>
        <w:rPr>
          <w:i/>
        </w:rPr>
        <w:t>And all these things shall be added unto you—</w:t>
      </w:r>
      <w:proofErr w:type="spellStart"/>
      <w:r>
        <w:rPr>
          <w:i/>
        </w:rPr>
        <w:t>Allelu</w:t>
      </w:r>
      <w:proofErr w:type="spellEnd"/>
      <w:r>
        <w:rPr>
          <w:i/>
        </w:rPr>
        <w:t>, alleluia!”</w:t>
      </w:r>
    </w:p>
    <w:sectPr w:rsidR="00BF5FE7" w:rsidRPr="00C0744F" w:rsidSect="00CF4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00F"/>
    <w:multiLevelType w:val="hybridMultilevel"/>
    <w:tmpl w:val="B92A394E"/>
    <w:lvl w:ilvl="0" w:tplc="1D9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0B5EA7"/>
    <w:multiLevelType w:val="hybridMultilevel"/>
    <w:tmpl w:val="1F9275D0"/>
    <w:lvl w:ilvl="0" w:tplc="17BE3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713CE"/>
    <w:multiLevelType w:val="hybridMultilevel"/>
    <w:tmpl w:val="B88ED554"/>
    <w:lvl w:ilvl="0" w:tplc="26A25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E360AF"/>
    <w:multiLevelType w:val="hybridMultilevel"/>
    <w:tmpl w:val="58A8A4BA"/>
    <w:lvl w:ilvl="0" w:tplc="5BA8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7B6C"/>
    <w:rsid w:val="000C2EAE"/>
    <w:rsid w:val="001F6671"/>
    <w:rsid w:val="00297FB6"/>
    <w:rsid w:val="00772C51"/>
    <w:rsid w:val="007B7749"/>
    <w:rsid w:val="00932DDD"/>
    <w:rsid w:val="00AE1280"/>
    <w:rsid w:val="00B77B6C"/>
    <w:rsid w:val="00BF5FE7"/>
    <w:rsid w:val="00C0744F"/>
    <w:rsid w:val="00CF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A. Jent</dc:creator>
  <cp:lastModifiedBy>Glenn A. Jent</cp:lastModifiedBy>
  <cp:revision>3</cp:revision>
  <dcterms:created xsi:type="dcterms:W3CDTF">2012-08-13T19:53:00Z</dcterms:created>
  <dcterms:modified xsi:type="dcterms:W3CDTF">2012-08-21T05:35:00Z</dcterms:modified>
</cp:coreProperties>
</file>